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B" w:rsidRDefault="00D42A9B" w:rsidP="00D42A9B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-497205</wp:posOffset>
            </wp:positionV>
            <wp:extent cx="2000250" cy="723900"/>
            <wp:effectExtent l="19050" t="0" r="0" b="0"/>
            <wp:wrapNone/>
            <wp:docPr id="2" name="Obraz 1" descr="logotyp_ppm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ppms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A9B" w:rsidRPr="00D42A9B" w:rsidRDefault="00D42A9B" w:rsidP="00D42A9B">
      <w:pPr>
        <w:spacing w:after="0"/>
        <w:jc w:val="center"/>
        <w:rPr>
          <w:b/>
          <w:noProof/>
          <w:sz w:val="28"/>
          <w:szCs w:val="28"/>
        </w:rPr>
      </w:pPr>
      <w:r w:rsidRPr="00D42A9B">
        <w:rPr>
          <w:b/>
          <w:noProof/>
          <w:sz w:val="28"/>
          <w:szCs w:val="28"/>
        </w:rPr>
        <w:t>REGULAMIN</w:t>
      </w:r>
    </w:p>
    <w:p w:rsidR="00D42A9B" w:rsidRPr="00BE3632" w:rsidRDefault="00D42A9B" w:rsidP="00D42A9B">
      <w:pPr>
        <w:jc w:val="center"/>
        <w:rPr>
          <w:rFonts w:asciiTheme="minorHAnsi" w:hAnsiTheme="minorHAnsi" w:cs="Tahoma"/>
          <w:b/>
          <w:color w:val="00B050"/>
          <w:sz w:val="28"/>
          <w:szCs w:val="28"/>
        </w:rPr>
      </w:pPr>
      <w:r>
        <w:rPr>
          <w:rFonts w:asciiTheme="minorHAnsi" w:hAnsiTheme="minorHAnsi" w:cs="Tahoma"/>
          <w:b/>
          <w:color w:val="00B050"/>
          <w:sz w:val="28"/>
          <w:szCs w:val="28"/>
        </w:rPr>
        <w:t>OGÓLNOPOLSKIEJ</w:t>
      </w:r>
      <w:r w:rsidRPr="00BE3632">
        <w:rPr>
          <w:rFonts w:asciiTheme="minorHAnsi" w:hAnsiTheme="minorHAnsi" w:cs="Tahoma"/>
          <w:b/>
          <w:color w:val="00B050"/>
          <w:sz w:val="28"/>
          <w:szCs w:val="28"/>
        </w:rPr>
        <w:t xml:space="preserve"> OLIMPIAD</w:t>
      </w:r>
      <w:r>
        <w:rPr>
          <w:rFonts w:asciiTheme="minorHAnsi" w:hAnsiTheme="minorHAnsi" w:cs="Tahoma"/>
          <w:b/>
          <w:color w:val="00B050"/>
          <w:sz w:val="28"/>
          <w:szCs w:val="28"/>
        </w:rPr>
        <w:t>Y</w:t>
      </w:r>
      <w:r w:rsidRPr="00BE3632">
        <w:rPr>
          <w:rFonts w:asciiTheme="minorHAnsi" w:hAnsiTheme="minorHAnsi" w:cs="Tahoma"/>
          <w:b/>
          <w:color w:val="00B050"/>
          <w:sz w:val="28"/>
          <w:szCs w:val="28"/>
        </w:rPr>
        <w:t xml:space="preserve"> WIEDZY pt. „NISKIE EMISJE”</w:t>
      </w:r>
    </w:p>
    <w:p w:rsidR="00D42A9B" w:rsidRDefault="00D42A9B" w:rsidP="00D42A9B">
      <w:pPr>
        <w:spacing w:after="0" w:line="240" w:lineRule="auto"/>
        <w:jc w:val="center"/>
        <w:rPr>
          <w:b/>
          <w:sz w:val="24"/>
          <w:szCs w:val="24"/>
        </w:rPr>
      </w:pPr>
    </w:p>
    <w:p w:rsidR="005A637E" w:rsidRPr="00D42A9B" w:rsidRDefault="005A637E" w:rsidP="00D42A9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42A9B">
        <w:rPr>
          <w:sz w:val="24"/>
          <w:szCs w:val="24"/>
        </w:rPr>
        <w:t xml:space="preserve">Olimpiada organizowana jest w ramach ogólnopolskiej Kampanii informacyjno – edukacyjnej „PPMŚ – Polski Patrol Monitoringu Środowiska” dofinansowanej ze środków </w:t>
      </w:r>
      <w:proofErr w:type="spellStart"/>
      <w:r w:rsidRPr="00D42A9B">
        <w:rPr>
          <w:sz w:val="24"/>
          <w:szCs w:val="24"/>
        </w:rPr>
        <w:t>NFOŚiGW</w:t>
      </w:r>
      <w:proofErr w:type="spellEnd"/>
      <w:r w:rsidRPr="00D42A9B">
        <w:rPr>
          <w:sz w:val="24"/>
          <w:szCs w:val="24"/>
        </w:rPr>
        <w:t xml:space="preserve">. </w:t>
      </w:r>
      <w:r w:rsidR="009F7F02">
        <w:rPr>
          <w:sz w:val="24"/>
          <w:szCs w:val="24"/>
        </w:rPr>
        <w:t xml:space="preserve"> </w:t>
      </w:r>
      <w:r w:rsidRPr="00D42A9B">
        <w:rPr>
          <w:sz w:val="24"/>
          <w:szCs w:val="24"/>
        </w:rPr>
        <w:t>Organizatorem Olimpiady jest:</w:t>
      </w:r>
    </w:p>
    <w:p w:rsidR="005A637E" w:rsidRPr="005A637E" w:rsidRDefault="005A637E" w:rsidP="00585CE6">
      <w:pPr>
        <w:spacing w:after="0" w:line="240" w:lineRule="auto"/>
        <w:jc w:val="center"/>
        <w:rPr>
          <w:b/>
          <w:sz w:val="24"/>
          <w:szCs w:val="24"/>
        </w:rPr>
      </w:pPr>
      <w:r w:rsidRPr="005A637E">
        <w:rPr>
          <w:b/>
          <w:sz w:val="24"/>
          <w:szCs w:val="24"/>
        </w:rPr>
        <w:t>Związek Miast i Gmin Morskich</w:t>
      </w:r>
    </w:p>
    <w:p w:rsidR="005A637E" w:rsidRPr="005A637E" w:rsidRDefault="005A637E" w:rsidP="00585CE6">
      <w:pPr>
        <w:spacing w:after="0" w:line="240" w:lineRule="auto"/>
        <w:jc w:val="center"/>
        <w:rPr>
          <w:b/>
          <w:sz w:val="24"/>
          <w:szCs w:val="24"/>
        </w:rPr>
      </w:pPr>
      <w:r w:rsidRPr="005A637E">
        <w:rPr>
          <w:b/>
          <w:sz w:val="24"/>
          <w:szCs w:val="24"/>
        </w:rPr>
        <w:t>ul. Wały Jagiellońskie 1</w:t>
      </w:r>
    </w:p>
    <w:p w:rsidR="005A637E" w:rsidRDefault="005A637E" w:rsidP="00585CE6">
      <w:pPr>
        <w:spacing w:after="0" w:line="240" w:lineRule="auto"/>
        <w:jc w:val="center"/>
        <w:rPr>
          <w:b/>
          <w:sz w:val="24"/>
          <w:szCs w:val="24"/>
        </w:rPr>
      </w:pPr>
      <w:r w:rsidRPr="005A637E">
        <w:rPr>
          <w:b/>
          <w:sz w:val="24"/>
          <w:szCs w:val="24"/>
        </w:rPr>
        <w:t>80-853 GDAŃSK</w:t>
      </w:r>
    </w:p>
    <w:p w:rsidR="005A637E" w:rsidRDefault="005A637E" w:rsidP="00585C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58 323 70 08</w:t>
      </w:r>
    </w:p>
    <w:p w:rsidR="005A637E" w:rsidRDefault="00E2516A" w:rsidP="00585CE6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5A637E" w:rsidRPr="000720B7">
          <w:rPr>
            <w:rStyle w:val="Hipercze"/>
            <w:b/>
            <w:sz w:val="24"/>
            <w:szCs w:val="24"/>
          </w:rPr>
          <w:t>zmigm@zmigm.org.pl</w:t>
        </w:r>
      </w:hyperlink>
    </w:p>
    <w:p w:rsidR="005A637E" w:rsidRDefault="00585CE6" w:rsidP="005A63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637E">
        <w:rPr>
          <w:sz w:val="24"/>
          <w:szCs w:val="24"/>
        </w:rPr>
        <w:t xml:space="preserve">Olimpiada zostanie przeprowadzona przez Komitet (Jury Olimpiady) z siedzibą w biurze </w:t>
      </w:r>
      <w:r w:rsidR="00D42A9B">
        <w:rPr>
          <w:sz w:val="24"/>
          <w:szCs w:val="24"/>
        </w:rPr>
        <w:tab/>
      </w:r>
      <w:r w:rsidR="005A637E">
        <w:rPr>
          <w:sz w:val="24"/>
          <w:szCs w:val="24"/>
        </w:rPr>
        <w:t xml:space="preserve">Związku w Gdańsku. </w:t>
      </w:r>
    </w:p>
    <w:p w:rsidR="005A637E" w:rsidRDefault="005A637E" w:rsidP="005A637E">
      <w:pPr>
        <w:spacing w:after="0" w:line="240" w:lineRule="auto"/>
        <w:rPr>
          <w:sz w:val="24"/>
          <w:szCs w:val="24"/>
        </w:rPr>
      </w:pPr>
    </w:p>
    <w:p w:rsidR="005A637E" w:rsidRPr="00D42A9B" w:rsidRDefault="005A637E" w:rsidP="00D42A9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42A9B">
        <w:rPr>
          <w:sz w:val="24"/>
          <w:szCs w:val="24"/>
        </w:rPr>
        <w:t>Celem Olimpiady jest:</w:t>
      </w:r>
    </w:p>
    <w:p w:rsidR="005A637E" w:rsidRDefault="005A637E" w:rsidP="00D42A9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Zapoznanie młodzieży z zagadnieniami dotyczącymi zanieczyszczeń powietrza w Polsce,</w:t>
      </w:r>
    </w:p>
    <w:p w:rsidR="005A637E" w:rsidRDefault="005A637E" w:rsidP="00D42A9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Przybliżenie zagadnień dotyczących niskich emisji,</w:t>
      </w:r>
    </w:p>
    <w:p w:rsidR="005A637E" w:rsidRDefault="005A637E" w:rsidP="00D42A9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Zwrócenie uwagi uczestników na rolę, jaką odgrywa czyste powietrze w życiu każdego człowieka,</w:t>
      </w:r>
    </w:p>
    <w:p w:rsidR="005A637E" w:rsidRDefault="005A637E" w:rsidP="00D42A9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Kształtowanie świadomości ekologicznej oraz właściwych postaw młodzieży wobec środowiska,</w:t>
      </w:r>
    </w:p>
    <w:p w:rsidR="005A637E" w:rsidRDefault="005A637E" w:rsidP="00D42A9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Inspiracja młodego pokolenia do podejmowania inicjatyw i praktycznych działań na rzecz ochrony i poprawy stanu środowiska,</w:t>
      </w:r>
    </w:p>
    <w:p w:rsidR="005A637E" w:rsidRDefault="005A637E" w:rsidP="00D42A9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Przygotowanie uczestników do zagadnień, z którymi będą mieli kontakt w trakcie przyszłej pracy zawodowej lub kariery naukowej.</w:t>
      </w:r>
    </w:p>
    <w:p w:rsidR="005A637E" w:rsidRDefault="005A637E" w:rsidP="005A637E">
      <w:pPr>
        <w:spacing w:after="0" w:line="240" w:lineRule="auto"/>
        <w:rPr>
          <w:sz w:val="24"/>
          <w:szCs w:val="24"/>
        </w:rPr>
      </w:pPr>
    </w:p>
    <w:p w:rsidR="005A637E" w:rsidRPr="00D42A9B" w:rsidRDefault="005A637E" w:rsidP="00D42A9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42A9B">
        <w:rPr>
          <w:sz w:val="24"/>
          <w:szCs w:val="24"/>
        </w:rPr>
        <w:t>Olimpiada składać się będzie z dwóch etapów:</w:t>
      </w:r>
    </w:p>
    <w:p w:rsidR="005A637E" w:rsidRDefault="005A637E" w:rsidP="009F7F0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134"/>
        <w:textAlignment w:val="baseline"/>
        <w:rPr>
          <w:sz w:val="24"/>
          <w:szCs w:val="24"/>
        </w:rPr>
      </w:pPr>
      <w:r>
        <w:rPr>
          <w:sz w:val="24"/>
          <w:szCs w:val="24"/>
        </w:rPr>
        <w:t>etapu eliminacji</w:t>
      </w:r>
    </w:p>
    <w:p w:rsidR="005A637E" w:rsidRDefault="005A637E" w:rsidP="009F7F0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134"/>
        <w:textAlignment w:val="baseline"/>
        <w:rPr>
          <w:sz w:val="24"/>
          <w:szCs w:val="24"/>
        </w:rPr>
      </w:pPr>
      <w:r>
        <w:rPr>
          <w:sz w:val="24"/>
          <w:szCs w:val="24"/>
        </w:rPr>
        <w:t>etapu finałowego.</w:t>
      </w:r>
    </w:p>
    <w:p w:rsidR="005A637E" w:rsidRDefault="005A637E" w:rsidP="005A637E">
      <w:pPr>
        <w:spacing w:after="0" w:line="240" w:lineRule="auto"/>
        <w:rPr>
          <w:sz w:val="24"/>
          <w:szCs w:val="24"/>
        </w:rPr>
      </w:pPr>
    </w:p>
    <w:p w:rsidR="005A637E" w:rsidRPr="00D42A9B" w:rsidRDefault="005A637E" w:rsidP="00D42A9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42A9B">
        <w:rPr>
          <w:sz w:val="24"/>
          <w:szCs w:val="24"/>
        </w:rPr>
        <w:t xml:space="preserve">Uczestnikiem Olimpiady może być każdy uczeń szkoły </w:t>
      </w:r>
      <w:proofErr w:type="spellStart"/>
      <w:r w:rsidRPr="00D42A9B">
        <w:rPr>
          <w:sz w:val="24"/>
          <w:szCs w:val="24"/>
        </w:rPr>
        <w:t>ponadgimnazjalnej</w:t>
      </w:r>
      <w:proofErr w:type="spellEnd"/>
      <w:r w:rsidRPr="00D42A9B">
        <w:rPr>
          <w:sz w:val="24"/>
          <w:szCs w:val="24"/>
        </w:rPr>
        <w:t xml:space="preserve"> uczący się </w:t>
      </w:r>
      <w:r w:rsidRPr="00D42A9B">
        <w:rPr>
          <w:sz w:val="24"/>
          <w:szCs w:val="24"/>
        </w:rPr>
        <w:br/>
        <w:t>w Polsce, który:</w:t>
      </w:r>
    </w:p>
    <w:p w:rsidR="005A637E" w:rsidRDefault="005A637E" w:rsidP="009F7F0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przejawia zainteresowanie tematyką ochrony środowiska, ze szczególnym uwzględnieniem ochrony powietrza</w:t>
      </w:r>
    </w:p>
    <w:p w:rsidR="005A637E" w:rsidRDefault="005A637E" w:rsidP="009F7F02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prześle na adres Związku wypełnione zgłoszenie do Olimpiady, w ramach którego przedstawi swoje propozycje dotyczące rozwiązania problemu niskich emisji, jak również wykaże się doświadczeniem w pracy na rzecz szkolnego koła związanego z ochroną środowiska.</w:t>
      </w:r>
    </w:p>
    <w:p w:rsidR="005A637E" w:rsidRPr="005A637E" w:rsidRDefault="009F7F02" w:rsidP="005A637E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ab/>
      </w:r>
      <w:r w:rsidR="005A637E" w:rsidRPr="005A637E">
        <w:rPr>
          <w:color w:val="1B1B1B"/>
          <w:sz w:val="24"/>
          <w:szCs w:val="24"/>
        </w:rPr>
        <w:t xml:space="preserve">Zgłoszenie powinno być przygotowane pod kierunkiem opiekuna – nauczyciela bądź </w:t>
      </w:r>
      <w:r>
        <w:rPr>
          <w:color w:val="1B1B1B"/>
          <w:sz w:val="24"/>
          <w:szCs w:val="24"/>
        </w:rPr>
        <w:tab/>
      </w:r>
      <w:r w:rsidR="005A637E" w:rsidRPr="005A637E">
        <w:rPr>
          <w:color w:val="1B1B1B"/>
          <w:sz w:val="24"/>
          <w:szCs w:val="24"/>
        </w:rPr>
        <w:t>edukatora.</w:t>
      </w:r>
    </w:p>
    <w:p w:rsidR="00D42A9B" w:rsidRDefault="00D42A9B" w:rsidP="005A637E">
      <w:pPr>
        <w:pStyle w:val="Akapitzlist"/>
        <w:spacing w:after="0" w:line="240" w:lineRule="auto"/>
        <w:ind w:left="0"/>
        <w:jc w:val="both"/>
        <w:rPr>
          <w:b/>
          <w:color w:val="1B1B1B"/>
          <w:sz w:val="24"/>
          <w:szCs w:val="24"/>
        </w:rPr>
      </w:pPr>
    </w:p>
    <w:p w:rsidR="005A637E" w:rsidRDefault="009F7F02" w:rsidP="005A637E">
      <w:pPr>
        <w:pStyle w:val="Akapitzlist"/>
        <w:spacing w:after="0" w:line="240" w:lineRule="auto"/>
        <w:ind w:left="0"/>
        <w:jc w:val="both"/>
        <w:rPr>
          <w:b/>
          <w:color w:val="1B1B1B"/>
          <w:sz w:val="24"/>
          <w:szCs w:val="24"/>
        </w:rPr>
      </w:pPr>
      <w:r>
        <w:rPr>
          <w:b/>
          <w:color w:val="1B1B1B"/>
          <w:sz w:val="24"/>
          <w:szCs w:val="24"/>
        </w:rPr>
        <w:tab/>
      </w:r>
      <w:r w:rsidR="005A637E" w:rsidRPr="005A637E">
        <w:rPr>
          <w:b/>
          <w:color w:val="1B1B1B"/>
          <w:sz w:val="24"/>
          <w:szCs w:val="24"/>
        </w:rPr>
        <w:t xml:space="preserve">Zgłoszenie powinno być przesłane do siedziby organizatora w terminie do 31.01.2015 </w:t>
      </w:r>
      <w:proofErr w:type="spellStart"/>
      <w:r w:rsidR="005A637E" w:rsidRPr="005A637E">
        <w:rPr>
          <w:b/>
          <w:color w:val="1B1B1B"/>
          <w:sz w:val="24"/>
          <w:szCs w:val="24"/>
        </w:rPr>
        <w:t>r</w:t>
      </w:r>
      <w:proofErr w:type="spellEnd"/>
      <w:r w:rsidR="005A637E" w:rsidRPr="005A637E">
        <w:rPr>
          <w:b/>
          <w:color w:val="1B1B1B"/>
          <w:sz w:val="24"/>
          <w:szCs w:val="24"/>
        </w:rPr>
        <w:t>.</w:t>
      </w:r>
    </w:p>
    <w:p w:rsidR="00D42A9B" w:rsidRDefault="00D42A9B" w:rsidP="00D42A9B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</w:rPr>
      </w:pPr>
    </w:p>
    <w:p w:rsidR="00D42A9B" w:rsidRPr="001E0838" w:rsidRDefault="009F7F02" w:rsidP="00D42A9B">
      <w:pPr>
        <w:pStyle w:val="Akapitzlist"/>
        <w:spacing w:after="0" w:line="240" w:lineRule="auto"/>
        <w:ind w:left="0"/>
        <w:jc w:val="both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ab/>
      </w:r>
      <w:r w:rsidR="00D42A9B">
        <w:rPr>
          <w:color w:val="1B1B1B"/>
          <w:sz w:val="24"/>
          <w:szCs w:val="24"/>
        </w:rPr>
        <w:t>FORMULARZ ZGŁOSZENIOWY</w:t>
      </w:r>
      <w:r w:rsidR="00D42A9B" w:rsidRPr="001E0838">
        <w:rPr>
          <w:color w:val="1B1B1B"/>
          <w:sz w:val="24"/>
          <w:szCs w:val="24"/>
        </w:rPr>
        <w:t xml:space="preserve"> WRAZ Z REGULAMINEM OLIMPIADY -  dostępne </w:t>
      </w:r>
      <w:r w:rsidR="00D42A9B">
        <w:rPr>
          <w:color w:val="1B1B1B"/>
          <w:sz w:val="24"/>
          <w:szCs w:val="24"/>
        </w:rPr>
        <w:t xml:space="preserve">także </w:t>
      </w:r>
      <w:r w:rsidR="00D42A9B" w:rsidRPr="001E0838">
        <w:rPr>
          <w:color w:val="1B1B1B"/>
          <w:sz w:val="24"/>
          <w:szCs w:val="24"/>
        </w:rPr>
        <w:t xml:space="preserve">na </w:t>
      </w:r>
      <w:r>
        <w:rPr>
          <w:color w:val="1B1B1B"/>
          <w:sz w:val="24"/>
          <w:szCs w:val="24"/>
        </w:rPr>
        <w:tab/>
      </w:r>
      <w:r w:rsidR="00D42A9B" w:rsidRPr="001E0838">
        <w:rPr>
          <w:color w:val="1B1B1B"/>
          <w:sz w:val="24"/>
          <w:szCs w:val="24"/>
        </w:rPr>
        <w:t xml:space="preserve">stronie: </w:t>
      </w:r>
      <w:hyperlink r:id="rId7" w:history="1">
        <w:r w:rsidR="00C03326" w:rsidRPr="003F3FF4">
          <w:rPr>
            <w:rStyle w:val="Hipercze"/>
            <w:sz w:val="24"/>
            <w:szCs w:val="24"/>
          </w:rPr>
          <w:t>www.zmigm.org.pl</w:t>
        </w:r>
      </w:hyperlink>
    </w:p>
    <w:p w:rsidR="00585CE6" w:rsidRPr="00585CE6" w:rsidRDefault="009F7F02" w:rsidP="005A637E">
      <w:pPr>
        <w:spacing w:after="285" w:line="270" w:lineRule="atLeast"/>
        <w:jc w:val="both"/>
        <w:rPr>
          <w:b/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ab/>
      </w:r>
      <w:r w:rsidR="005A637E">
        <w:rPr>
          <w:color w:val="1B1B1B"/>
          <w:sz w:val="24"/>
          <w:szCs w:val="24"/>
        </w:rPr>
        <w:t xml:space="preserve">Spośród nadesłanych prac Komitet wybierze 2 najlepsze prace z każdego województwa, ich </w:t>
      </w:r>
      <w:r>
        <w:rPr>
          <w:color w:val="1B1B1B"/>
          <w:sz w:val="24"/>
          <w:szCs w:val="24"/>
        </w:rPr>
        <w:tab/>
      </w:r>
      <w:r w:rsidR="005A637E">
        <w:rPr>
          <w:color w:val="1B1B1B"/>
          <w:sz w:val="24"/>
          <w:szCs w:val="24"/>
        </w:rPr>
        <w:t>autorzy trafią do etapu finałowego.</w:t>
      </w:r>
      <w:r w:rsidR="00585CE6">
        <w:rPr>
          <w:color w:val="1B1B1B"/>
          <w:sz w:val="24"/>
          <w:szCs w:val="24"/>
        </w:rPr>
        <w:t xml:space="preserve"> </w:t>
      </w:r>
      <w:r w:rsidR="00585CE6" w:rsidRPr="00585CE6">
        <w:rPr>
          <w:b/>
          <w:color w:val="1B1B1B"/>
          <w:sz w:val="24"/>
          <w:szCs w:val="24"/>
        </w:rPr>
        <w:t xml:space="preserve">Organizator pokrywa koszty dojazdu i </w:t>
      </w:r>
      <w:r w:rsidR="00585CE6">
        <w:rPr>
          <w:b/>
          <w:color w:val="1B1B1B"/>
          <w:sz w:val="24"/>
          <w:szCs w:val="24"/>
        </w:rPr>
        <w:tab/>
      </w:r>
      <w:r w:rsidR="00585CE6" w:rsidRPr="00585CE6">
        <w:rPr>
          <w:b/>
          <w:color w:val="1B1B1B"/>
          <w:sz w:val="24"/>
          <w:szCs w:val="24"/>
        </w:rPr>
        <w:t>zakwaterowania dla finalistów wraz z opiekunami.</w:t>
      </w:r>
    </w:p>
    <w:p w:rsidR="005A637E" w:rsidRPr="009F7F02" w:rsidRDefault="005A637E" w:rsidP="009F7F0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F7F02">
        <w:rPr>
          <w:sz w:val="24"/>
          <w:szCs w:val="24"/>
        </w:rPr>
        <w:lastRenderedPageBreak/>
        <w:t xml:space="preserve">Komitet Olimpiady składa się z przewodniczącego i wiceprzewodniczącego, sekretarza </w:t>
      </w:r>
      <w:r w:rsidRPr="009F7F02">
        <w:rPr>
          <w:sz w:val="24"/>
          <w:szCs w:val="24"/>
        </w:rPr>
        <w:br/>
        <w:t xml:space="preserve">i jednego członka. </w:t>
      </w:r>
    </w:p>
    <w:p w:rsidR="005A637E" w:rsidRDefault="009F7F02" w:rsidP="005A637E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37E">
        <w:rPr>
          <w:sz w:val="24"/>
          <w:szCs w:val="24"/>
        </w:rPr>
        <w:t xml:space="preserve">Celem działania Komitetu jest przeprowadzenie eliminacji do Olimpiady - ocenienie </w:t>
      </w:r>
      <w:r>
        <w:rPr>
          <w:sz w:val="24"/>
          <w:szCs w:val="24"/>
        </w:rPr>
        <w:tab/>
      </w:r>
      <w:r w:rsidR="005A637E">
        <w:rPr>
          <w:sz w:val="24"/>
          <w:szCs w:val="24"/>
        </w:rPr>
        <w:t>nadesłanych zgłoszeń i wybranie dwóch najlepszych z każdego województwa.</w:t>
      </w:r>
      <w:r>
        <w:rPr>
          <w:sz w:val="24"/>
          <w:szCs w:val="24"/>
        </w:rPr>
        <w:t xml:space="preserve"> Pracami </w:t>
      </w:r>
      <w:r>
        <w:rPr>
          <w:sz w:val="24"/>
          <w:szCs w:val="24"/>
        </w:rPr>
        <w:tab/>
        <w:t>Komitetu kieruje przewodniczący, lub w przypadku zastępstwa wiceprzewodniczący.</w:t>
      </w:r>
    </w:p>
    <w:p w:rsidR="005A637E" w:rsidRDefault="009F7F02" w:rsidP="005A637E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37E">
        <w:rPr>
          <w:sz w:val="24"/>
          <w:szCs w:val="24"/>
        </w:rPr>
        <w:t>Do zadań Komitetu należą:</w:t>
      </w:r>
    </w:p>
    <w:p w:rsidR="005A637E" w:rsidRPr="005A637E" w:rsidRDefault="005A637E" w:rsidP="009F7F0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sz w:val="24"/>
          <w:szCs w:val="24"/>
        </w:rPr>
      </w:pPr>
      <w:r w:rsidRPr="005A637E">
        <w:rPr>
          <w:sz w:val="24"/>
          <w:szCs w:val="24"/>
        </w:rPr>
        <w:t xml:space="preserve">opracowanie zestawów pytań testowych i ustnych etapy finałowe Olimpiady </w:t>
      </w:r>
    </w:p>
    <w:p w:rsidR="005A637E" w:rsidRPr="005A637E" w:rsidRDefault="005A637E" w:rsidP="009F7F0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sz w:val="24"/>
          <w:szCs w:val="24"/>
        </w:rPr>
      </w:pPr>
      <w:r w:rsidRPr="005A637E">
        <w:rPr>
          <w:sz w:val="24"/>
          <w:szCs w:val="24"/>
        </w:rPr>
        <w:t>określenie tematyki i zakresu treści oraz wykazu obowiązującej literatury,</w:t>
      </w:r>
    </w:p>
    <w:p w:rsidR="005A637E" w:rsidRPr="005A637E" w:rsidRDefault="005A637E" w:rsidP="009F7F0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sz w:val="24"/>
          <w:szCs w:val="24"/>
        </w:rPr>
      </w:pPr>
      <w:r w:rsidRPr="005A637E">
        <w:rPr>
          <w:sz w:val="24"/>
          <w:szCs w:val="24"/>
        </w:rPr>
        <w:t>określenie zasad i warunków przeprowadzenia finału Olimpiady, jednolitych kryteriów oceniania testów finałowych i wypowiedzi ustnych,</w:t>
      </w:r>
    </w:p>
    <w:p w:rsidR="009F7F02" w:rsidRDefault="005A637E" w:rsidP="009F7F0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sz w:val="24"/>
          <w:szCs w:val="24"/>
        </w:rPr>
      </w:pPr>
      <w:r w:rsidRPr="005A637E">
        <w:rPr>
          <w:sz w:val="24"/>
          <w:szCs w:val="24"/>
        </w:rPr>
        <w:t xml:space="preserve">nadawanie uczestnikom uprawnień finalisty i laureata, wydawanie zaświadczeń </w:t>
      </w:r>
      <w:r w:rsidRPr="005A637E">
        <w:rPr>
          <w:sz w:val="24"/>
          <w:szCs w:val="24"/>
        </w:rPr>
        <w:br/>
        <w:t>i dyplomów, wyróżnień oraz nagród, w tym indeksów na studia w Uniwersytecie Gdańskim na kierunkach ochrona środowiska i chemia.</w:t>
      </w:r>
    </w:p>
    <w:p w:rsidR="009F7F02" w:rsidRPr="009F7F02" w:rsidRDefault="009F7F02" w:rsidP="009F7F02">
      <w:pPr>
        <w:spacing w:after="0" w:line="240" w:lineRule="auto"/>
        <w:jc w:val="both"/>
        <w:rPr>
          <w:sz w:val="24"/>
          <w:szCs w:val="24"/>
        </w:rPr>
      </w:pPr>
    </w:p>
    <w:p w:rsidR="009F7F02" w:rsidRPr="009F7F02" w:rsidRDefault="009F7F02" w:rsidP="009F7F0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F7F02">
        <w:rPr>
          <w:sz w:val="24"/>
          <w:szCs w:val="24"/>
        </w:rPr>
        <w:t>OBOWIĄZUJĄCA LITERATURA:</w:t>
      </w:r>
    </w:p>
    <w:p w:rsidR="009F7F02" w:rsidRPr="009F7F02" w:rsidRDefault="00D42A9B" w:rsidP="009F7F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F7F02">
        <w:rPr>
          <w:sz w:val="24"/>
          <w:szCs w:val="24"/>
        </w:rPr>
        <w:t xml:space="preserve">"Niskie Emisje jak temu zapobiec" </w:t>
      </w:r>
      <w:r w:rsidR="009F7F02" w:rsidRPr="009F7F02">
        <w:rPr>
          <w:sz w:val="24"/>
          <w:szCs w:val="24"/>
        </w:rPr>
        <w:t>p</w:t>
      </w:r>
      <w:r w:rsidRPr="009F7F02">
        <w:rPr>
          <w:sz w:val="24"/>
          <w:szCs w:val="24"/>
        </w:rPr>
        <w:t xml:space="preserve">oradnik </w:t>
      </w:r>
      <w:r w:rsidR="009F7F02" w:rsidRPr="009F7F02">
        <w:rPr>
          <w:sz w:val="24"/>
          <w:szCs w:val="24"/>
        </w:rPr>
        <w:t>wydany w ramach projektu „</w:t>
      </w:r>
      <w:r w:rsidRPr="009F7F02">
        <w:rPr>
          <w:sz w:val="24"/>
          <w:szCs w:val="24"/>
        </w:rPr>
        <w:t>PPMŚ</w:t>
      </w:r>
      <w:r w:rsidR="009F7F02" w:rsidRPr="009F7F02">
        <w:rPr>
          <w:sz w:val="24"/>
          <w:szCs w:val="24"/>
        </w:rPr>
        <w:t>”</w:t>
      </w:r>
    </w:p>
    <w:p w:rsidR="009F7F02" w:rsidRPr="009F7F02" w:rsidRDefault="00E2516A" w:rsidP="009F7F02">
      <w:pPr>
        <w:pStyle w:val="Akapitzlist"/>
        <w:numPr>
          <w:ilvl w:val="0"/>
          <w:numId w:val="10"/>
        </w:numPr>
        <w:spacing w:after="0"/>
        <w:rPr>
          <w:rStyle w:val="Hipercze"/>
        </w:rPr>
      </w:pPr>
      <w:hyperlink r:id="rId8" w:history="1">
        <w:r w:rsidR="00D42A9B" w:rsidRPr="009F7F02">
          <w:rPr>
            <w:rStyle w:val="Hipercze"/>
          </w:rPr>
          <w:t>www.powietrze.gios.gov.pl</w:t>
        </w:r>
      </w:hyperlink>
      <w:r w:rsidR="00D42A9B" w:rsidRPr="009F7F02">
        <w:rPr>
          <w:rStyle w:val="Hipercze"/>
        </w:rPr>
        <w:t xml:space="preserve"> </w:t>
      </w:r>
    </w:p>
    <w:p w:rsidR="00D42A9B" w:rsidRPr="009F7F02" w:rsidRDefault="00D42A9B" w:rsidP="009F7F0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9F7F02">
        <w:rPr>
          <w:sz w:val="24"/>
          <w:szCs w:val="24"/>
        </w:rPr>
        <w:t xml:space="preserve">"Raport: Stan środowiska w Polsce, 2014" Biblioteka monitoringu środowiska (BMŚ), Warszawa 2014 (dostępny na stronach </w:t>
      </w:r>
      <w:hyperlink r:id="rId9" w:history="1">
        <w:r w:rsidRPr="009F7F02">
          <w:rPr>
            <w:sz w:val="24"/>
            <w:szCs w:val="24"/>
          </w:rPr>
          <w:t>www.powietrze.gios.gov.pl</w:t>
        </w:r>
      </w:hyperlink>
    </w:p>
    <w:p w:rsidR="00D42A9B" w:rsidRPr="009F7F02" w:rsidRDefault="00D42A9B" w:rsidP="009F7F02">
      <w:pPr>
        <w:pStyle w:val="Akapitzlist"/>
        <w:numPr>
          <w:ilvl w:val="0"/>
          <w:numId w:val="10"/>
        </w:numPr>
        <w:spacing w:after="0"/>
        <w:ind w:left="993"/>
        <w:rPr>
          <w:sz w:val="24"/>
          <w:szCs w:val="24"/>
        </w:rPr>
      </w:pPr>
      <w:r w:rsidRPr="009F7F02">
        <w:rPr>
          <w:sz w:val="24"/>
          <w:szCs w:val="24"/>
        </w:rPr>
        <w:t xml:space="preserve"> </w:t>
      </w:r>
      <w:hyperlink r:id="rId10" w:history="1">
        <w:r w:rsidR="009F7F02" w:rsidRPr="00F07F58">
          <w:rPr>
            <w:rStyle w:val="Hipercze"/>
            <w:sz w:val="24"/>
            <w:szCs w:val="24"/>
          </w:rPr>
          <w:t>www.nfosigw.gov.pl</w:t>
        </w:r>
      </w:hyperlink>
    </w:p>
    <w:p w:rsidR="00D42A9B" w:rsidRPr="009F7F02" w:rsidRDefault="00D42A9B" w:rsidP="009F7F0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9F7F02">
        <w:rPr>
          <w:sz w:val="24"/>
          <w:szCs w:val="24"/>
        </w:rPr>
        <w:t>B.</w:t>
      </w:r>
      <w:r w:rsidR="009F7F02">
        <w:rPr>
          <w:sz w:val="24"/>
          <w:szCs w:val="24"/>
        </w:rPr>
        <w:t xml:space="preserve"> </w:t>
      </w:r>
      <w:r w:rsidRPr="009F7F02">
        <w:rPr>
          <w:sz w:val="24"/>
          <w:szCs w:val="24"/>
        </w:rPr>
        <w:t>Dobrzańska, G.</w:t>
      </w:r>
      <w:r w:rsidR="009F7F02">
        <w:rPr>
          <w:sz w:val="24"/>
          <w:szCs w:val="24"/>
        </w:rPr>
        <w:t xml:space="preserve"> </w:t>
      </w:r>
      <w:r w:rsidRPr="009F7F02">
        <w:rPr>
          <w:sz w:val="24"/>
          <w:szCs w:val="24"/>
        </w:rPr>
        <w:t>Dobrzański, D.</w:t>
      </w:r>
      <w:r w:rsidR="009F7F02">
        <w:rPr>
          <w:sz w:val="24"/>
          <w:szCs w:val="24"/>
        </w:rPr>
        <w:t xml:space="preserve"> </w:t>
      </w:r>
      <w:r w:rsidRPr="009F7F02">
        <w:rPr>
          <w:sz w:val="24"/>
          <w:szCs w:val="24"/>
        </w:rPr>
        <w:t>Kiełczewski</w:t>
      </w:r>
      <w:r w:rsidR="009F7F02">
        <w:rPr>
          <w:sz w:val="24"/>
          <w:szCs w:val="24"/>
        </w:rPr>
        <w:t>:</w:t>
      </w:r>
      <w:r w:rsidRPr="009F7F02">
        <w:rPr>
          <w:sz w:val="24"/>
          <w:szCs w:val="24"/>
        </w:rPr>
        <w:t xml:space="preserve"> "Ochrona środowiska przyrodniczego", wyd</w:t>
      </w:r>
      <w:r w:rsidR="009F7F02">
        <w:rPr>
          <w:sz w:val="24"/>
          <w:szCs w:val="24"/>
        </w:rPr>
        <w:t xml:space="preserve">. </w:t>
      </w:r>
      <w:r w:rsidRPr="009F7F02">
        <w:rPr>
          <w:sz w:val="24"/>
          <w:szCs w:val="24"/>
        </w:rPr>
        <w:t>PWN, 2009</w:t>
      </w:r>
    </w:p>
    <w:p w:rsidR="00D42A9B" w:rsidRPr="009F7F02" w:rsidRDefault="00D42A9B" w:rsidP="009F7F0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9F7F02">
        <w:rPr>
          <w:sz w:val="24"/>
          <w:szCs w:val="24"/>
        </w:rPr>
        <w:t>M.</w:t>
      </w:r>
      <w:r w:rsidR="009F7F02">
        <w:rPr>
          <w:sz w:val="24"/>
          <w:szCs w:val="24"/>
        </w:rPr>
        <w:t xml:space="preserve"> Siemiński: </w:t>
      </w:r>
      <w:r w:rsidRPr="009F7F02">
        <w:rPr>
          <w:sz w:val="24"/>
          <w:szCs w:val="24"/>
        </w:rPr>
        <w:t>"Środowiskowe</w:t>
      </w:r>
      <w:r w:rsidR="009F7F02">
        <w:rPr>
          <w:sz w:val="24"/>
          <w:szCs w:val="24"/>
        </w:rPr>
        <w:t xml:space="preserve"> </w:t>
      </w:r>
      <w:r w:rsidRPr="009F7F02">
        <w:rPr>
          <w:sz w:val="24"/>
          <w:szCs w:val="24"/>
        </w:rPr>
        <w:t>zagrożenia zdrowia", wyd. PWN 2007</w:t>
      </w:r>
    </w:p>
    <w:p w:rsidR="00D42A9B" w:rsidRPr="009F7F02" w:rsidRDefault="00D42A9B" w:rsidP="009F7F0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9F7F02">
        <w:rPr>
          <w:sz w:val="24"/>
          <w:szCs w:val="24"/>
        </w:rPr>
        <w:t>Gary W.</w:t>
      </w:r>
      <w:r w:rsidR="009F7F02">
        <w:rPr>
          <w:sz w:val="24"/>
          <w:szCs w:val="24"/>
        </w:rPr>
        <w:t xml:space="preserve"> </w:t>
      </w:r>
      <w:proofErr w:type="spellStart"/>
      <w:r w:rsidRPr="009F7F02">
        <w:rPr>
          <w:sz w:val="24"/>
          <w:szCs w:val="24"/>
        </w:rPr>
        <w:t>vanLoon</w:t>
      </w:r>
      <w:proofErr w:type="spellEnd"/>
      <w:r w:rsidRPr="009F7F02">
        <w:rPr>
          <w:sz w:val="24"/>
          <w:szCs w:val="24"/>
        </w:rPr>
        <w:t>, Stephen J.</w:t>
      </w:r>
      <w:r w:rsidR="009F7F02">
        <w:rPr>
          <w:sz w:val="24"/>
          <w:szCs w:val="24"/>
        </w:rPr>
        <w:t xml:space="preserve"> </w:t>
      </w:r>
      <w:proofErr w:type="spellStart"/>
      <w:r w:rsidRPr="009F7F02">
        <w:rPr>
          <w:sz w:val="24"/>
          <w:szCs w:val="24"/>
        </w:rPr>
        <w:t>Duffy</w:t>
      </w:r>
      <w:proofErr w:type="spellEnd"/>
      <w:r w:rsidR="009F7F02">
        <w:rPr>
          <w:sz w:val="24"/>
          <w:szCs w:val="24"/>
        </w:rPr>
        <w:t xml:space="preserve">: </w:t>
      </w:r>
      <w:r w:rsidRPr="009F7F02">
        <w:rPr>
          <w:sz w:val="24"/>
          <w:szCs w:val="24"/>
        </w:rPr>
        <w:t>"Chemia środowiska", wyd. PWN 2007</w:t>
      </w:r>
    </w:p>
    <w:p w:rsidR="009F7F02" w:rsidRDefault="00D42A9B" w:rsidP="009F7F02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F7F02">
        <w:rPr>
          <w:sz w:val="24"/>
          <w:szCs w:val="24"/>
        </w:rPr>
        <w:t>B.J.</w:t>
      </w:r>
      <w:r w:rsidR="009F7F02">
        <w:rPr>
          <w:sz w:val="24"/>
          <w:szCs w:val="24"/>
        </w:rPr>
        <w:t xml:space="preserve"> </w:t>
      </w:r>
      <w:proofErr w:type="spellStart"/>
      <w:r w:rsidRPr="009F7F02">
        <w:rPr>
          <w:sz w:val="24"/>
          <w:szCs w:val="24"/>
        </w:rPr>
        <w:t>Alloway</w:t>
      </w:r>
      <w:proofErr w:type="spellEnd"/>
      <w:r w:rsidRPr="009F7F02">
        <w:rPr>
          <w:sz w:val="24"/>
          <w:szCs w:val="24"/>
        </w:rPr>
        <w:t>, D.C.</w:t>
      </w:r>
      <w:r w:rsidR="009F7F02">
        <w:rPr>
          <w:sz w:val="24"/>
          <w:szCs w:val="24"/>
        </w:rPr>
        <w:t xml:space="preserve"> </w:t>
      </w:r>
      <w:proofErr w:type="spellStart"/>
      <w:r w:rsidRPr="009F7F02">
        <w:rPr>
          <w:sz w:val="24"/>
          <w:szCs w:val="24"/>
        </w:rPr>
        <w:t>Ayres</w:t>
      </w:r>
      <w:proofErr w:type="spellEnd"/>
      <w:r w:rsidR="009F7F02">
        <w:rPr>
          <w:sz w:val="24"/>
          <w:szCs w:val="24"/>
        </w:rPr>
        <w:t>:</w:t>
      </w:r>
      <w:r w:rsidRPr="009F7F02">
        <w:rPr>
          <w:sz w:val="24"/>
          <w:szCs w:val="24"/>
        </w:rPr>
        <w:t xml:space="preserve"> "Chemiczne podstawy zanieczyszczeń środowiska", </w:t>
      </w:r>
    </w:p>
    <w:p w:rsidR="00D42A9B" w:rsidRPr="009F7F02" w:rsidRDefault="00D42A9B" w:rsidP="009F7F02">
      <w:pPr>
        <w:pStyle w:val="Akapitzlist"/>
        <w:spacing w:after="0"/>
        <w:ind w:left="1004"/>
        <w:rPr>
          <w:sz w:val="24"/>
          <w:szCs w:val="24"/>
        </w:rPr>
      </w:pPr>
      <w:proofErr w:type="spellStart"/>
      <w:r w:rsidRPr="009F7F02">
        <w:rPr>
          <w:sz w:val="24"/>
          <w:szCs w:val="24"/>
        </w:rPr>
        <w:t>wyd</w:t>
      </w:r>
      <w:proofErr w:type="spellEnd"/>
      <w:r w:rsidRPr="009F7F02">
        <w:rPr>
          <w:sz w:val="24"/>
          <w:szCs w:val="24"/>
        </w:rPr>
        <w:t xml:space="preserve"> PWN 1999</w:t>
      </w:r>
      <w:r w:rsidR="009F7F02">
        <w:rPr>
          <w:sz w:val="24"/>
          <w:szCs w:val="24"/>
        </w:rPr>
        <w:t>.</w:t>
      </w:r>
      <w:r w:rsidRPr="009F7F02">
        <w:rPr>
          <w:sz w:val="24"/>
          <w:szCs w:val="24"/>
        </w:rPr>
        <w:br/>
      </w:r>
    </w:p>
    <w:p w:rsidR="005A637E" w:rsidRPr="009F7F02" w:rsidRDefault="005A637E" w:rsidP="009F7F0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F7F02">
        <w:rPr>
          <w:sz w:val="24"/>
          <w:szCs w:val="24"/>
        </w:rPr>
        <w:t xml:space="preserve">Finał Olimpiady odbędzie się </w:t>
      </w:r>
      <w:r w:rsidRPr="009F7F02">
        <w:rPr>
          <w:b/>
          <w:sz w:val="24"/>
          <w:szCs w:val="24"/>
        </w:rPr>
        <w:t xml:space="preserve">6 marca 2015r. </w:t>
      </w:r>
      <w:r w:rsidRPr="009F7F02">
        <w:rPr>
          <w:sz w:val="24"/>
          <w:szCs w:val="24"/>
        </w:rPr>
        <w:t xml:space="preserve">w Gdańsku (Uniwersytet Gdański) i będzie składać się z pisemnego testu jednokrotnego wyboru - 30 pytań, dotyczących zakresu wiedzy podanej przez organizatora, ułożonych przez Komitet. Na podstawie wyników części pisemnej zostanie wyłonionych 5 finalistów, którzy przejdą do części ustnej, w której losować będą zestaw pytań zawierający jedno zadanie praktyczne. </w:t>
      </w:r>
    </w:p>
    <w:p w:rsidR="005A637E" w:rsidRPr="009F7F02" w:rsidRDefault="005A637E" w:rsidP="009F7F02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9F7F02">
        <w:rPr>
          <w:sz w:val="24"/>
          <w:szCs w:val="24"/>
        </w:rPr>
        <w:t>Uczestnicy odpowiadają na sali przed Jury Olimpiady oraz pozostałymi uczestnikami, którzy nie zakwalifikowali się do części ustnej, nauczycielami i innymi gośćmi.</w:t>
      </w:r>
    </w:p>
    <w:p w:rsidR="005A637E" w:rsidRDefault="009F7F02" w:rsidP="005A63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37E">
        <w:rPr>
          <w:sz w:val="24"/>
          <w:szCs w:val="24"/>
        </w:rPr>
        <w:t xml:space="preserve">Wynik części ustnej każdego finalisty wraz z sumą punktów z testu finałowego zadecyduje </w:t>
      </w:r>
      <w:r w:rsidR="005A637E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5A637E">
        <w:rPr>
          <w:sz w:val="24"/>
          <w:szCs w:val="24"/>
        </w:rPr>
        <w:t xml:space="preserve">o jego miejscu wśród laureatów. W przypadku równej liczby punktów o miejscu danego </w:t>
      </w:r>
      <w:r>
        <w:rPr>
          <w:sz w:val="24"/>
          <w:szCs w:val="24"/>
        </w:rPr>
        <w:tab/>
      </w:r>
      <w:r w:rsidR="005A637E">
        <w:rPr>
          <w:sz w:val="24"/>
          <w:szCs w:val="24"/>
        </w:rPr>
        <w:t>laureata zadecyduje wynik z testu.</w:t>
      </w:r>
    </w:p>
    <w:p w:rsidR="005A637E" w:rsidRDefault="005A637E" w:rsidP="005A637E">
      <w:pPr>
        <w:spacing w:after="0" w:line="240" w:lineRule="auto"/>
        <w:jc w:val="both"/>
        <w:rPr>
          <w:sz w:val="24"/>
          <w:szCs w:val="24"/>
        </w:rPr>
      </w:pPr>
    </w:p>
    <w:p w:rsidR="00D42A9B" w:rsidRPr="009F7F02" w:rsidRDefault="00D42A9B" w:rsidP="009F7F0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F7F02">
        <w:rPr>
          <w:sz w:val="24"/>
          <w:szCs w:val="24"/>
        </w:rPr>
        <w:t xml:space="preserve">Nagroda główną dla 5 najlepszych olimpijczyków będą </w:t>
      </w:r>
      <w:r w:rsidRPr="009F7F02">
        <w:rPr>
          <w:b/>
          <w:sz w:val="24"/>
          <w:szCs w:val="24"/>
        </w:rPr>
        <w:t>INDEKSY na I rok Wydziału Chemii Uniwersytetu Gdańskiego</w:t>
      </w:r>
      <w:r w:rsidRPr="009F7F02">
        <w:rPr>
          <w:sz w:val="24"/>
          <w:szCs w:val="24"/>
        </w:rPr>
        <w:t xml:space="preserve"> ! Laureaci i ich opiekunowie otrzymają także nagrody rzeczowe, pozostali uczestnicy otrzymają nagrody książkowe.</w:t>
      </w:r>
    </w:p>
    <w:p w:rsidR="00585CE6" w:rsidRDefault="00585CE6" w:rsidP="00E50F4E">
      <w:pPr>
        <w:jc w:val="both"/>
        <w:rPr>
          <w:b/>
          <w:sz w:val="24"/>
          <w:szCs w:val="24"/>
        </w:rPr>
      </w:pPr>
    </w:p>
    <w:p w:rsidR="00C8020C" w:rsidRDefault="001E0838" w:rsidP="00E50F4E">
      <w:pPr>
        <w:jc w:val="both"/>
      </w:pPr>
      <w:r w:rsidRPr="002E2E03">
        <w:rPr>
          <w:b/>
          <w:sz w:val="24"/>
          <w:szCs w:val="24"/>
        </w:rPr>
        <w:t>ŻYCZYMY POWODZENIA!</w:t>
      </w:r>
      <w:r w:rsidR="005A637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533400</wp:posOffset>
            </wp:positionV>
            <wp:extent cx="1057275" cy="628650"/>
            <wp:effectExtent l="19050" t="0" r="9525" b="0"/>
            <wp:wrapNone/>
            <wp:docPr id="3" name="Obraz 2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3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533400</wp:posOffset>
            </wp:positionV>
            <wp:extent cx="685800" cy="68580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ś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37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409575</wp:posOffset>
            </wp:positionV>
            <wp:extent cx="665480" cy="762000"/>
            <wp:effectExtent l="19050" t="0" r="127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a u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37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333375</wp:posOffset>
            </wp:positionV>
            <wp:extent cx="1064895" cy="885825"/>
            <wp:effectExtent l="19050" t="0" r="190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_logo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F4E" w:rsidRPr="00E50F4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47625</wp:posOffset>
            </wp:positionV>
            <wp:extent cx="733425" cy="106680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020C" w:rsidSect="00585CE6"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44"/>
    <w:multiLevelType w:val="hybridMultilevel"/>
    <w:tmpl w:val="08C235F8"/>
    <w:lvl w:ilvl="0" w:tplc="B5C8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B96267"/>
    <w:multiLevelType w:val="hybridMultilevel"/>
    <w:tmpl w:val="5EA0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6DA2"/>
    <w:multiLevelType w:val="hybridMultilevel"/>
    <w:tmpl w:val="3ACE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3251"/>
    <w:multiLevelType w:val="hybridMultilevel"/>
    <w:tmpl w:val="AF2A7F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C55282"/>
    <w:multiLevelType w:val="hybridMultilevel"/>
    <w:tmpl w:val="FCE223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8897299"/>
    <w:multiLevelType w:val="hybridMultilevel"/>
    <w:tmpl w:val="15CEC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E27ED3"/>
    <w:multiLevelType w:val="hybridMultilevel"/>
    <w:tmpl w:val="CDC2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6A7"/>
    <w:rsid w:val="001E0838"/>
    <w:rsid w:val="002C7371"/>
    <w:rsid w:val="002E2E03"/>
    <w:rsid w:val="0031029D"/>
    <w:rsid w:val="004D4E7D"/>
    <w:rsid w:val="00585CE6"/>
    <w:rsid w:val="005A637E"/>
    <w:rsid w:val="009F7F02"/>
    <w:rsid w:val="00B826A7"/>
    <w:rsid w:val="00C03326"/>
    <w:rsid w:val="00C8020C"/>
    <w:rsid w:val="00D42A9B"/>
    <w:rsid w:val="00DE0390"/>
    <w:rsid w:val="00E2516A"/>
    <w:rsid w:val="00E50F4E"/>
    <w:rsid w:val="00F5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A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etrze.gios.gov.p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zmigm.org.p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migm@zmigm.org.p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www.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etrze.gios.gov.p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2014-12-15T13:49:00Z</dcterms:created>
  <dcterms:modified xsi:type="dcterms:W3CDTF">2015-01-21T10:09:00Z</dcterms:modified>
</cp:coreProperties>
</file>